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4A4" w:rsidRPr="00203292" w:rsidRDefault="001C1438" w:rsidP="00203292">
      <w:pPr>
        <w:spacing w:after="0" w:line="240" w:lineRule="auto"/>
        <w:jc w:val="center"/>
        <w:rPr>
          <w:b/>
          <w:sz w:val="28"/>
          <w:szCs w:val="28"/>
        </w:rPr>
      </w:pPr>
      <w:r w:rsidRPr="00203292">
        <w:rPr>
          <w:b/>
          <w:sz w:val="28"/>
          <w:szCs w:val="28"/>
        </w:rPr>
        <w:t>PERNYATAAN TANGGUNG JAWAB</w:t>
      </w:r>
    </w:p>
    <w:p w:rsidR="001C1438" w:rsidRPr="00203292" w:rsidRDefault="001C1438" w:rsidP="00203292">
      <w:pPr>
        <w:spacing w:after="0" w:line="240" w:lineRule="auto"/>
        <w:jc w:val="center"/>
        <w:rPr>
          <w:b/>
          <w:sz w:val="28"/>
          <w:szCs w:val="28"/>
        </w:rPr>
      </w:pPr>
      <w:r w:rsidRPr="00203292">
        <w:rPr>
          <w:b/>
          <w:sz w:val="28"/>
          <w:szCs w:val="28"/>
        </w:rPr>
        <w:t>DINAS SOSIAL PROVINSI SUMATERA BARAT</w:t>
      </w:r>
    </w:p>
    <w:p w:rsidR="001C1438" w:rsidRDefault="001C1438" w:rsidP="001C1438">
      <w:pPr>
        <w:spacing w:after="0"/>
        <w:jc w:val="center"/>
        <w:rPr>
          <w:b/>
          <w:sz w:val="24"/>
          <w:szCs w:val="24"/>
        </w:rPr>
      </w:pPr>
    </w:p>
    <w:p w:rsidR="00203292" w:rsidRDefault="00203292" w:rsidP="001C1438">
      <w:pPr>
        <w:spacing w:after="0"/>
        <w:jc w:val="center"/>
        <w:rPr>
          <w:b/>
          <w:sz w:val="24"/>
          <w:szCs w:val="24"/>
        </w:rPr>
      </w:pPr>
    </w:p>
    <w:p w:rsidR="001C1438" w:rsidRDefault="001C1438" w:rsidP="001C1438">
      <w:pPr>
        <w:spacing w:after="0"/>
        <w:jc w:val="both"/>
        <w:rPr>
          <w:sz w:val="24"/>
          <w:szCs w:val="24"/>
        </w:rPr>
      </w:pPr>
      <w:r w:rsidRPr="001C1438">
        <w:rPr>
          <w:sz w:val="24"/>
          <w:szCs w:val="24"/>
        </w:rPr>
        <w:t xml:space="preserve">Laporan </w:t>
      </w:r>
      <w:r>
        <w:rPr>
          <w:sz w:val="24"/>
          <w:szCs w:val="24"/>
        </w:rPr>
        <w:t>Keuangan Dinas Sosial Provinsi Suma</w:t>
      </w:r>
      <w:r w:rsidR="00203292">
        <w:rPr>
          <w:sz w:val="24"/>
          <w:szCs w:val="24"/>
        </w:rPr>
        <w:t>tera Barat yang terdiri dari : L</w:t>
      </w:r>
      <w:r>
        <w:rPr>
          <w:sz w:val="24"/>
          <w:szCs w:val="24"/>
        </w:rPr>
        <w:t>aporan Realisasi Anggaran</w:t>
      </w:r>
      <w:r w:rsidR="00203292">
        <w:rPr>
          <w:sz w:val="24"/>
          <w:szCs w:val="24"/>
        </w:rPr>
        <w:t>,</w:t>
      </w:r>
      <w:r>
        <w:rPr>
          <w:sz w:val="24"/>
          <w:szCs w:val="24"/>
        </w:rPr>
        <w:t xml:space="preserve"> Laporan Operasional, Neaca, laporan Perubahan Ekuitas dan diserta Catatan Atas Laporan Keuangan Tahun Anggaran 2018 sebagaimana terlampir, adalah merupakan tanggungjawab kami.</w:t>
      </w:r>
    </w:p>
    <w:p w:rsidR="001C1438" w:rsidRDefault="001C1438" w:rsidP="001C1438">
      <w:pPr>
        <w:spacing w:after="0"/>
        <w:jc w:val="both"/>
        <w:rPr>
          <w:sz w:val="24"/>
          <w:szCs w:val="24"/>
        </w:rPr>
      </w:pPr>
    </w:p>
    <w:p w:rsidR="001C1438" w:rsidRDefault="001C1438" w:rsidP="001C143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Laporan Keuangan tersebut telah disusun berdasarkan Sistem Pengendalian Intern </w:t>
      </w:r>
      <w:r w:rsidR="000E2AB5">
        <w:rPr>
          <w:sz w:val="24"/>
          <w:szCs w:val="24"/>
        </w:rPr>
        <w:t>yang memadai dan isinya telah menyajikan informasi Pelaksanaan Anggaran dan Posisi Keuangan secara layak sesuai dengan Standar Akuntasi Pemerintah.</w:t>
      </w:r>
    </w:p>
    <w:p w:rsidR="00203292" w:rsidRDefault="00203292" w:rsidP="001C1438">
      <w:pPr>
        <w:spacing w:after="0"/>
        <w:jc w:val="both"/>
        <w:rPr>
          <w:sz w:val="24"/>
          <w:szCs w:val="24"/>
        </w:rPr>
      </w:pPr>
    </w:p>
    <w:tbl>
      <w:tblPr>
        <w:tblStyle w:val="TableGrid"/>
        <w:tblW w:w="0" w:type="auto"/>
        <w:tblInd w:w="40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</w:tblGrid>
      <w:tr w:rsidR="00203292" w:rsidTr="00203292">
        <w:tc>
          <w:tcPr>
            <w:tcW w:w="4785" w:type="dxa"/>
          </w:tcPr>
          <w:p w:rsidR="00203292" w:rsidRDefault="00203292" w:rsidP="00203292">
            <w:pPr>
              <w:jc w:val="center"/>
              <w:rPr>
                <w:rFonts w:cstheme="minorHAnsi"/>
              </w:rPr>
            </w:pPr>
            <w:r w:rsidRPr="003714BF">
              <w:rPr>
                <w:rFonts w:cstheme="minorHAnsi"/>
                <w:lang w:val="es-ES"/>
              </w:rPr>
              <w:t xml:space="preserve">Padang,  31 </w:t>
            </w:r>
            <w:proofErr w:type="spellStart"/>
            <w:r w:rsidRPr="003714BF">
              <w:rPr>
                <w:rFonts w:cstheme="minorHAnsi"/>
                <w:lang w:val="es-ES"/>
              </w:rPr>
              <w:t>Desember</w:t>
            </w:r>
            <w:proofErr w:type="spellEnd"/>
            <w:r w:rsidRPr="003714BF">
              <w:rPr>
                <w:rFonts w:cstheme="minorHAnsi"/>
                <w:lang w:val="es-ES"/>
              </w:rPr>
              <w:t xml:space="preserve"> 201</w:t>
            </w:r>
            <w:r>
              <w:rPr>
                <w:rFonts w:cstheme="minorHAnsi"/>
              </w:rPr>
              <w:t>8</w:t>
            </w:r>
          </w:p>
          <w:p w:rsidR="00203292" w:rsidRPr="003714BF" w:rsidRDefault="00203292" w:rsidP="00203292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inorHAnsi" w:hAnsiTheme="minorHAnsi" w:cstheme="minorHAnsi"/>
                <w:bCs/>
                <w:lang w:val="es-ES"/>
              </w:rPr>
            </w:pPr>
            <w:proofErr w:type="spellStart"/>
            <w:r w:rsidRPr="003714BF">
              <w:rPr>
                <w:rFonts w:asciiTheme="minorHAnsi" w:hAnsiTheme="minorHAnsi" w:cstheme="minorHAnsi"/>
                <w:bCs/>
                <w:lang w:val="es-ES"/>
              </w:rPr>
              <w:t>Kepala</w:t>
            </w:r>
            <w:proofErr w:type="spellEnd"/>
            <w:r w:rsidRPr="003714BF">
              <w:rPr>
                <w:rFonts w:asciiTheme="minorHAnsi" w:hAnsiTheme="minorHAnsi" w:cstheme="minorHAnsi"/>
                <w:bCs/>
                <w:lang w:val="es-ES"/>
              </w:rPr>
              <w:t xml:space="preserve"> Dinas </w:t>
            </w:r>
            <w:proofErr w:type="spellStart"/>
            <w:r w:rsidRPr="003714BF">
              <w:rPr>
                <w:rFonts w:asciiTheme="minorHAnsi" w:hAnsiTheme="minorHAnsi" w:cstheme="minorHAnsi"/>
                <w:bCs/>
                <w:lang w:val="es-ES"/>
              </w:rPr>
              <w:t>Sosial</w:t>
            </w:r>
            <w:proofErr w:type="spellEnd"/>
          </w:p>
          <w:p w:rsidR="00203292" w:rsidRDefault="00203292" w:rsidP="00203292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inorHAnsi" w:hAnsiTheme="minorHAnsi" w:cstheme="minorHAnsi"/>
                <w:bCs/>
                <w:lang w:val="id-ID"/>
              </w:rPr>
            </w:pPr>
            <w:proofErr w:type="spellStart"/>
            <w:r w:rsidRPr="003714BF">
              <w:rPr>
                <w:rFonts w:asciiTheme="minorHAnsi" w:hAnsiTheme="minorHAnsi" w:cstheme="minorHAnsi"/>
                <w:bCs/>
                <w:lang w:val="es-ES"/>
              </w:rPr>
              <w:t>Provinsi</w:t>
            </w:r>
            <w:proofErr w:type="spellEnd"/>
            <w:r w:rsidRPr="003714BF">
              <w:rPr>
                <w:rFonts w:asciiTheme="minorHAnsi" w:hAnsiTheme="minorHAnsi" w:cstheme="minorHAnsi"/>
                <w:bCs/>
                <w:lang w:val="es-ES"/>
              </w:rPr>
              <w:t xml:space="preserve"> </w:t>
            </w:r>
            <w:proofErr w:type="spellStart"/>
            <w:r w:rsidRPr="003714BF">
              <w:rPr>
                <w:rFonts w:asciiTheme="minorHAnsi" w:hAnsiTheme="minorHAnsi" w:cstheme="minorHAnsi"/>
                <w:bCs/>
                <w:lang w:val="es-ES"/>
              </w:rPr>
              <w:t>Sumatera</w:t>
            </w:r>
            <w:proofErr w:type="spellEnd"/>
            <w:r w:rsidRPr="003714BF">
              <w:rPr>
                <w:rFonts w:asciiTheme="minorHAnsi" w:hAnsiTheme="minorHAnsi" w:cstheme="minorHAnsi"/>
                <w:bCs/>
                <w:lang w:val="es-ES"/>
              </w:rPr>
              <w:t xml:space="preserve"> </w:t>
            </w:r>
            <w:proofErr w:type="spellStart"/>
            <w:r w:rsidRPr="003714BF">
              <w:rPr>
                <w:rFonts w:asciiTheme="minorHAnsi" w:hAnsiTheme="minorHAnsi" w:cstheme="minorHAnsi"/>
                <w:bCs/>
                <w:lang w:val="es-ES"/>
              </w:rPr>
              <w:t>Barat</w:t>
            </w:r>
            <w:proofErr w:type="spellEnd"/>
          </w:p>
          <w:p w:rsidR="00203292" w:rsidRDefault="00203292" w:rsidP="00203292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inorHAnsi" w:hAnsiTheme="minorHAnsi" w:cstheme="minorHAnsi"/>
                <w:bCs/>
                <w:lang w:val="id-ID"/>
              </w:rPr>
            </w:pPr>
          </w:p>
          <w:p w:rsidR="00203292" w:rsidRDefault="00203292" w:rsidP="00203292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inorHAnsi" w:hAnsiTheme="minorHAnsi" w:cstheme="minorHAnsi"/>
                <w:bCs/>
                <w:lang w:val="id-ID"/>
              </w:rPr>
            </w:pPr>
          </w:p>
          <w:p w:rsidR="00203292" w:rsidRPr="00203292" w:rsidRDefault="00203292" w:rsidP="00203292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inorHAnsi" w:hAnsiTheme="minorHAnsi" w:cstheme="minorHAnsi"/>
                <w:bCs/>
                <w:lang w:val="id-ID"/>
              </w:rPr>
            </w:pPr>
            <w:bookmarkStart w:id="0" w:name="_GoBack"/>
            <w:bookmarkEnd w:id="0"/>
          </w:p>
          <w:p w:rsidR="00203292" w:rsidRPr="003714BF" w:rsidRDefault="00203292" w:rsidP="00203292">
            <w:pPr>
              <w:spacing w:before="120"/>
              <w:jc w:val="center"/>
              <w:rPr>
                <w:rFonts w:cstheme="minorHAnsi"/>
              </w:rPr>
            </w:pPr>
            <w:r w:rsidRPr="003714BF">
              <w:rPr>
                <w:rFonts w:cstheme="minorHAnsi"/>
              </w:rPr>
              <w:t>H. ABDUL GAFAR, SE.MM</w:t>
            </w:r>
          </w:p>
          <w:p w:rsidR="00203292" w:rsidRPr="003714BF" w:rsidRDefault="00203292" w:rsidP="00203292">
            <w:pPr>
              <w:jc w:val="center"/>
              <w:rPr>
                <w:rFonts w:cstheme="minorHAnsi"/>
              </w:rPr>
            </w:pPr>
            <w:r w:rsidRPr="003714BF">
              <w:rPr>
                <w:rFonts w:cstheme="minorHAnsi"/>
              </w:rPr>
              <w:t>NIP. 19601225 198303 1 010</w:t>
            </w:r>
          </w:p>
          <w:p w:rsidR="00203292" w:rsidRDefault="00203292" w:rsidP="001C1438">
            <w:pPr>
              <w:jc w:val="both"/>
              <w:rPr>
                <w:sz w:val="24"/>
                <w:szCs w:val="24"/>
              </w:rPr>
            </w:pPr>
          </w:p>
        </w:tc>
      </w:tr>
    </w:tbl>
    <w:p w:rsidR="00203292" w:rsidRDefault="00203292" w:rsidP="001C1438">
      <w:pPr>
        <w:spacing w:after="0"/>
        <w:jc w:val="both"/>
        <w:rPr>
          <w:sz w:val="24"/>
          <w:szCs w:val="24"/>
        </w:rPr>
      </w:pPr>
    </w:p>
    <w:p w:rsidR="00203292" w:rsidRPr="003714BF" w:rsidRDefault="00203292" w:rsidP="00203292">
      <w:pPr>
        <w:tabs>
          <w:tab w:val="center" w:pos="6300"/>
        </w:tabs>
        <w:ind w:left="3600"/>
        <w:jc w:val="both"/>
        <w:rPr>
          <w:rFonts w:cstheme="minorHAnsi"/>
        </w:rPr>
      </w:pPr>
      <w:r w:rsidRPr="003714BF">
        <w:rPr>
          <w:rFonts w:cstheme="minorHAnsi"/>
          <w:lang w:val="es-ES"/>
        </w:rPr>
        <w:t xml:space="preserve">               </w:t>
      </w:r>
    </w:p>
    <w:p w:rsidR="00203292" w:rsidRPr="003714BF" w:rsidRDefault="00203292" w:rsidP="00203292">
      <w:pPr>
        <w:pStyle w:val="Footer"/>
        <w:tabs>
          <w:tab w:val="clear" w:pos="4320"/>
          <w:tab w:val="clear" w:pos="8640"/>
        </w:tabs>
        <w:ind w:left="3600"/>
        <w:jc w:val="both"/>
        <w:rPr>
          <w:rFonts w:asciiTheme="minorHAnsi" w:hAnsiTheme="minorHAnsi" w:cstheme="minorHAnsi"/>
          <w:bCs/>
          <w:lang w:val="es-ES"/>
        </w:rPr>
      </w:pPr>
      <w:r w:rsidRPr="003714BF">
        <w:rPr>
          <w:rFonts w:asciiTheme="minorHAnsi" w:hAnsiTheme="minorHAnsi" w:cstheme="minorHAnsi"/>
          <w:bCs/>
          <w:lang w:val="es-ES"/>
        </w:rPr>
        <w:t xml:space="preserve">                       </w:t>
      </w:r>
    </w:p>
    <w:p w:rsidR="00203292" w:rsidRDefault="00203292" w:rsidP="00203292">
      <w:pPr>
        <w:pStyle w:val="Footer"/>
        <w:tabs>
          <w:tab w:val="clear" w:pos="4320"/>
          <w:tab w:val="clear" w:pos="8640"/>
          <w:tab w:val="center" w:pos="4050"/>
        </w:tabs>
        <w:spacing w:before="120" w:after="120"/>
        <w:ind w:left="3600"/>
        <w:jc w:val="center"/>
        <w:rPr>
          <w:rFonts w:asciiTheme="minorHAnsi" w:hAnsiTheme="minorHAnsi" w:cstheme="minorHAnsi"/>
          <w:bCs/>
          <w:lang w:val="id-ID"/>
        </w:rPr>
      </w:pPr>
    </w:p>
    <w:p w:rsidR="00203292" w:rsidRPr="003714BF" w:rsidRDefault="00203292" w:rsidP="00203292">
      <w:pPr>
        <w:pStyle w:val="Footer"/>
        <w:tabs>
          <w:tab w:val="clear" w:pos="4320"/>
          <w:tab w:val="clear" w:pos="8640"/>
          <w:tab w:val="center" w:pos="4050"/>
        </w:tabs>
        <w:spacing w:before="120" w:after="120"/>
        <w:ind w:left="3600"/>
        <w:jc w:val="center"/>
        <w:rPr>
          <w:rFonts w:asciiTheme="minorHAnsi" w:hAnsiTheme="minorHAnsi" w:cstheme="minorHAnsi"/>
          <w:bCs/>
          <w:lang w:val="id-ID"/>
        </w:rPr>
      </w:pPr>
    </w:p>
    <w:p w:rsidR="00203292" w:rsidRPr="003714BF" w:rsidRDefault="00203292" w:rsidP="00203292">
      <w:pPr>
        <w:spacing w:before="120"/>
        <w:jc w:val="center"/>
        <w:rPr>
          <w:rFonts w:cstheme="minorHAnsi"/>
        </w:rPr>
      </w:pPr>
      <w:r w:rsidRPr="003714BF">
        <w:rPr>
          <w:rFonts w:cstheme="minorHAnsi"/>
        </w:rPr>
        <w:t xml:space="preserve">                                                </w:t>
      </w:r>
    </w:p>
    <w:p w:rsidR="00203292" w:rsidRPr="003714BF" w:rsidRDefault="00203292" w:rsidP="00203292">
      <w:pPr>
        <w:ind w:left="3600"/>
        <w:rPr>
          <w:rFonts w:cstheme="minorHAnsi"/>
        </w:rPr>
      </w:pPr>
      <w:r w:rsidRPr="003714BF">
        <w:rPr>
          <w:rFonts w:cstheme="minorHAnsi"/>
        </w:rPr>
        <w:t xml:space="preserve">                </w:t>
      </w:r>
    </w:p>
    <w:p w:rsidR="00203292" w:rsidRPr="001C1438" w:rsidRDefault="00203292" w:rsidP="001C1438">
      <w:pPr>
        <w:spacing w:after="0"/>
        <w:jc w:val="both"/>
        <w:rPr>
          <w:sz w:val="24"/>
          <w:szCs w:val="24"/>
        </w:rPr>
      </w:pPr>
    </w:p>
    <w:sectPr w:rsidR="00203292" w:rsidRPr="001C1438" w:rsidSect="001C1438">
      <w:pgSz w:w="11906" w:h="16838"/>
      <w:pgMar w:top="1440" w:right="1133" w:bottom="1440" w:left="212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438"/>
    <w:rsid w:val="000534A4"/>
    <w:rsid w:val="000E2AB5"/>
    <w:rsid w:val="001C1438"/>
    <w:rsid w:val="00203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03292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03292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2032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03292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03292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2032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120</Words>
  <Characters>686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2019-01-10T06:57:00Z</dcterms:created>
  <dcterms:modified xsi:type="dcterms:W3CDTF">2019-01-10T07:09:00Z</dcterms:modified>
</cp:coreProperties>
</file>